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405D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u w:val="single"/>
          <w:lang w:eastAsia="ro-RO"/>
        </w:rPr>
        <w:drawing>
          <wp:inline distT="0" distB="0" distL="0" distR="0" wp14:anchorId="2CCCE27F" wp14:editId="4B19EDE4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D3562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</w:p>
    <w:p w14:paraId="03C5C559" w14:textId="1F8886C9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 xml:space="preserve">HOTĂRÂRE  NR. </w:t>
      </w:r>
      <w:r w:rsidR="00A9301B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166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/2025</w:t>
      </w:r>
    </w:p>
    <w:p w14:paraId="5530AB84" w14:textId="59679428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  <w:bookmarkStart w:id="0" w:name="_Hlk213151017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proprietate</w:t>
      </w:r>
      <w:r w:rsidR="00ED734A">
        <w:rPr>
          <w:rFonts w:ascii="Times New Roman" w:eastAsia="Times New Roman" w:hAnsi="Times New Roman" w:cs="Times New Roman"/>
          <w:bCs/>
          <w:kern w:val="0"/>
          <w:lang w:eastAsia="ro-RO"/>
        </w:rPr>
        <w:t>a</w:t>
      </w:r>
      <w:r w:rsidR="00ED734A" w:rsidRP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D734A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D734A">
        <w:rPr>
          <w:rFonts w:ascii="Times New Roman" w:hAnsi="Times New Roman" w:cs="Times New Roman"/>
          <w:bCs/>
          <w:lang w:val="en-US"/>
        </w:rPr>
        <w:t>Hortolomei</w:t>
      </w:r>
      <w:proofErr w:type="spellEnd"/>
      <w:r w:rsid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D734A">
        <w:rPr>
          <w:rFonts w:ascii="Times New Roman" w:hAnsi="Times New Roman" w:cs="Times New Roman"/>
          <w:bCs/>
          <w:lang w:val="en-US"/>
        </w:rPr>
        <w:t>Costel</w:t>
      </w:r>
      <w:proofErr w:type="spellEnd"/>
      <w:r w:rsidR="00ED734A">
        <w:rPr>
          <w:rFonts w:ascii="Times New Roman" w:hAnsi="Times New Roman" w:cs="Times New Roman"/>
          <w:bCs/>
          <w:lang w:val="en-US"/>
        </w:rPr>
        <w:t>-Florin</w:t>
      </w:r>
      <w:r w:rsidR="00ED734A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fondului funciar, republicată, cu modificările și completările ulterioare</w:t>
      </w:r>
    </w:p>
    <w:bookmarkEnd w:id="0"/>
    <w:p w14:paraId="75ABA2F6" w14:textId="77777777" w:rsidR="00A9301B" w:rsidRPr="00EA61CC" w:rsidRDefault="00A9301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</w:p>
    <w:p w14:paraId="7303B5FA" w14:textId="4889A1A7" w:rsidR="00A9301B" w:rsidRPr="00A9301B" w:rsidRDefault="005C373B" w:rsidP="00A9301B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</w:rPr>
        <w:t xml:space="preserve">  </w:t>
      </w:r>
      <w:r w:rsidR="00A9301B" w:rsidRPr="00A9301B">
        <w:rPr>
          <w:rFonts w:ascii="Times New Roman" w:eastAsia="Times New Roman" w:hAnsi="Times New Roman" w:cs="Times New Roman"/>
          <w:caps/>
          <w:kern w:val="0"/>
          <w:lang w:val="en-US"/>
        </w:rPr>
        <w:t xml:space="preserve">       </w:t>
      </w:r>
      <w:r w:rsidR="00A9301B" w:rsidRPr="00A9301B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Consiliul Local al Municipiului Vulcan, întrunit în ședința ordinară din data de 30.10.2025</w:t>
      </w:r>
      <w:r w:rsidR="00A9301B" w:rsidRPr="00A9301B">
        <w:rPr>
          <w:rFonts w:ascii="Times New Roman" w:eastAsia="Times New Roman" w:hAnsi="Times New Roman" w:cs="Times New Roman"/>
          <w:kern w:val="0"/>
          <w:lang w:eastAsia="ro-RO"/>
        </w:rPr>
        <w:t>,</w:t>
      </w:r>
    </w:p>
    <w:p w14:paraId="70692297" w14:textId="3A0CF670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A9301B">
        <w:rPr>
          <w:rFonts w:ascii="Times New Roman" w:eastAsia="Times New Roman" w:hAnsi="Times New Roman" w:cs="Times New Roman"/>
          <w:kern w:val="0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eastAsia="ro-RO"/>
        </w:rPr>
        <w:t xml:space="preserve">  </w:t>
      </w:r>
      <w:r w:rsidRPr="00A9301B">
        <w:rPr>
          <w:rFonts w:ascii="Times New Roman" w:eastAsia="Times New Roman" w:hAnsi="Times New Roman" w:cs="Times New Roman"/>
          <w:kern w:val="0"/>
          <w:lang w:eastAsia="ro-RO"/>
        </w:rPr>
        <w:t xml:space="preserve">     </w:t>
      </w:r>
      <w:r w:rsidRPr="00A9301B">
        <w:rPr>
          <w:rFonts w:ascii="Times New Roman" w:eastAsia="Times New Roman" w:hAnsi="Times New Roman" w:cs="Times New Roman"/>
          <w:kern w:val="0"/>
          <w:lang w:eastAsia="ar-SA"/>
        </w:rPr>
        <w:t>Analizând Proiectul de hotărâre nr. 1</w:t>
      </w:r>
      <w:r>
        <w:rPr>
          <w:rFonts w:ascii="Times New Roman" w:eastAsia="Times New Roman" w:hAnsi="Times New Roman" w:cs="Times New Roman"/>
          <w:kern w:val="0"/>
          <w:lang w:eastAsia="ar-SA"/>
        </w:rPr>
        <w:t>77</w:t>
      </w:r>
      <w:r w:rsidRPr="00A9301B">
        <w:rPr>
          <w:rFonts w:ascii="Times New Roman" w:eastAsia="Times New Roman" w:hAnsi="Times New Roman" w:cs="Times New Roman"/>
          <w:kern w:val="0"/>
          <w:lang w:eastAsia="ar-SA"/>
        </w:rPr>
        <w:t>/1/7/23.10.2025 și Referatul de aprobare                                               nr. 1</w:t>
      </w:r>
      <w:r>
        <w:rPr>
          <w:rFonts w:ascii="Times New Roman" w:eastAsia="Times New Roman" w:hAnsi="Times New Roman" w:cs="Times New Roman"/>
          <w:kern w:val="0"/>
          <w:lang w:eastAsia="ar-SA"/>
        </w:rPr>
        <w:t>77</w:t>
      </w:r>
      <w:r w:rsidRPr="00A9301B">
        <w:rPr>
          <w:rFonts w:ascii="Times New Roman" w:eastAsia="Times New Roman" w:hAnsi="Times New Roman" w:cs="Times New Roman"/>
          <w:kern w:val="0"/>
          <w:lang w:eastAsia="ar-SA"/>
        </w:rPr>
        <w:t xml:space="preserve">/1/8/23.10.2025 întocmit de către Primarul Municipiului Vulcan din care reiese necesitatea și oportunitatea adoptării unei hotărâri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proprietate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a</w:t>
      </w:r>
      <w:r w:rsidRP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Hortolomei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Costel</w:t>
      </w:r>
      <w:proofErr w:type="spellEnd"/>
      <w:r>
        <w:rPr>
          <w:rFonts w:ascii="Times New Roman" w:hAnsi="Times New Roman" w:cs="Times New Roman"/>
          <w:bCs/>
          <w:lang w:val="en-US"/>
        </w:rPr>
        <w:t>-Florin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 prin Ordin al Prefectului, a unei suprafețe de teren intravilan, aferent  casei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art. 27 alin. 2^3  din Legea nr. 18/1991 a fondului funciar, republicată, cu modificările și completările ulterioare</w:t>
      </w:r>
      <w:r w:rsidRPr="00A9301B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</w:rPr>
        <w:t>;</w:t>
      </w:r>
    </w:p>
    <w:p w14:paraId="0C60F4EB" w14:textId="724E5493" w:rsidR="00A9301B" w:rsidRPr="00A9301B" w:rsidRDefault="00A9301B" w:rsidP="00A9301B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 w:rsidRPr="00A9301B">
        <w:rPr>
          <w:rFonts w:ascii="Times New Roman" w:eastAsia="Times New Roman" w:hAnsi="Times New Roman" w:cs="Times New Roman"/>
          <w:kern w:val="0"/>
          <w:lang w:eastAsia="ro-RO"/>
        </w:rPr>
        <w:t xml:space="preserve">         Având în vedere Raportul nr. 1</w:t>
      </w:r>
      <w:r>
        <w:rPr>
          <w:rFonts w:ascii="Times New Roman" w:eastAsia="Times New Roman" w:hAnsi="Times New Roman" w:cs="Times New Roman"/>
          <w:kern w:val="0"/>
          <w:lang w:eastAsia="ro-RO"/>
        </w:rPr>
        <w:t>76</w:t>
      </w:r>
      <w:r w:rsidRPr="00A9301B">
        <w:rPr>
          <w:rFonts w:ascii="Times New Roman" w:eastAsia="Times New Roman" w:hAnsi="Times New Roman" w:cs="Times New Roman"/>
          <w:kern w:val="0"/>
          <w:lang w:eastAsia="ro-RO"/>
        </w:rPr>
        <w:t xml:space="preserve">/1/9/23.10.2025 al </w:t>
      </w:r>
      <w:r w:rsidR="0023603C">
        <w:rPr>
          <w:rFonts w:ascii="Times New Roman" w:eastAsia="Times New Roman" w:hAnsi="Times New Roman" w:cs="Times New Roman"/>
          <w:kern w:val="0"/>
          <w:lang w:eastAsia="ro-RO"/>
        </w:rPr>
        <w:t xml:space="preserve">Compartimentului cadastru,agricol  </w:t>
      </w:r>
      <w:r w:rsidRPr="00A9301B">
        <w:rPr>
          <w:rFonts w:ascii="Times New Roman" w:eastAsia="Times New Roman" w:hAnsi="Times New Roman" w:cs="Times New Roman"/>
          <w:kern w:val="0"/>
          <w:lang w:eastAsia="ro-RO"/>
        </w:rPr>
        <w:t>din cadrul aparatului de specialitate al Primarului municipiului  Vulcan;</w:t>
      </w:r>
    </w:p>
    <w:p w14:paraId="7EA08ACC" w14:textId="22F2B366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 w:rsidRPr="00A9301B">
        <w:rPr>
          <w:rFonts w:ascii="Times New Roman" w:eastAsia="Times New Roman" w:hAnsi="Times New Roman" w:cs="Times New Roman"/>
          <w:kern w:val="0"/>
          <w:lang w:eastAsia="ro-RO"/>
        </w:rPr>
        <w:t xml:space="preserve">          În baza avizului Comisiei de specialitate „Juridică și de disciplină ” înregistrat sub                                        nr. 1</w:t>
      </w:r>
      <w:r>
        <w:rPr>
          <w:rFonts w:ascii="Times New Roman" w:eastAsia="Times New Roman" w:hAnsi="Times New Roman" w:cs="Times New Roman"/>
          <w:kern w:val="0"/>
          <w:lang w:eastAsia="ro-RO"/>
        </w:rPr>
        <w:t>70</w:t>
      </w:r>
      <w:r w:rsidRPr="00A9301B">
        <w:rPr>
          <w:rFonts w:ascii="Times New Roman" w:eastAsia="Times New Roman" w:hAnsi="Times New Roman" w:cs="Times New Roman"/>
          <w:kern w:val="0"/>
          <w:lang w:eastAsia="ro-RO"/>
        </w:rPr>
        <w:t>/1/10/30.10.2025  a  Consiliului local Vulcan ;</w:t>
      </w:r>
    </w:p>
    <w:p w14:paraId="36102A05" w14:textId="7CC3F6CC" w:rsidR="005C373B" w:rsidRPr="00EA61CC" w:rsidRDefault="005B24DA" w:rsidP="00A9301B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r>
        <w:rPr>
          <w:rFonts w:ascii="Times New Roman" w:eastAsia="Calibri" w:hAnsi="Times New Roman" w:cs="Times New Roman"/>
          <w:iCs/>
          <w:kern w:val="0"/>
          <w:lang w:val="en-US"/>
        </w:rPr>
        <w:t xml:space="preserve">       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Având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proofErr w:type="gram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vedere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:</w:t>
      </w:r>
      <w:proofErr w:type="gramEnd"/>
    </w:p>
    <w:p w14:paraId="2528D6DD" w14:textId="72F77736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r w:rsidR="00505F0A">
        <w:rPr>
          <w:rFonts w:ascii="Times New Roman" w:eastAsia="Calibri" w:hAnsi="Times New Roman" w:cs="Times New Roman"/>
          <w:iCs/>
          <w:kern w:val="0"/>
          <w:lang w:val="en-US"/>
        </w:rPr>
        <w:t xml:space="preserve">nr. </w:t>
      </w:r>
      <w:r w:rsidR="00162FD5">
        <w:rPr>
          <w:rFonts w:ascii="Times New Roman" w:eastAsia="Calibri" w:hAnsi="Times New Roman" w:cs="Times New Roman"/>
          <w:iCs/>
          <w:kern w:val="0"/>
          <w:lang w:val="en-US"/>
        </w:rPr>
        <w:t>11022/10.02</w:t>
      </w:r>
      <w:r w:rsidR="00505F0A">
        <w:rPr>
          <w:rFonts w:ascii="Times New Roman" w:eastAsia="Calibri" w:hAnsi="Times New Roman" w:cs="Times New Roman"/>
          <w:iCs/>
          <w:kern w:val="0"/>
          <w:lang w:val="en-US"/>
        </w:rPr>
        <w:t>.2025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r w:rsidR="00ED734A">
        <w:rPr>
          <w:rFonts w:ascii="Times New Roman" w:eastAsia="Calibri" w:hAnsi="Times New Roman" w:cs="Times New Roman"/>
          <w:iCs/>
          <w:kern w:val="0"/>
          <w:lang w:val="en-US"/>
        </w:rPr>
        <w:t>dl.</w:t>
      </w:r>
      <w:r w:rsidR="00ED734A" w:rsidRPr="00ED734A">
        <w:rPr>
          <w:rFonts w:ascii="Times New Roman" w:hAnsi="Times New Roman" w:cs="Times New Roman"/>
          <w:bCs/>
          <w:lang w:val="en-US"/>
        </w:rPr>
        <w:t xml:space="preserve"> </w:t>
      </w:r>
      <w:r w:rsid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D734A">
        <w:rPr>
          <w:rFonts w:ascii="Times New Roman" w:hAnsi="Times New Roman" w:cs="Times New Roman"/>
          <w:bCs/>
          <w:lang w:val="en-US"/>
        </w:rPr>
        <w:t>Hortolomei</w:t>
      </w:r>
      <w:proofErr w:type="spellEnd"/>
      <w:r w:rsidR="00ED734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D734A">
        <w:rPr>
          <w:rFonts w:ascii="Times New Roman" w:hAnsi="Times New Roman" w:cs="Times New Roman"/>
          <w:bCs/>
          <w:lang w:val="en-US"/>
        </w:rPr>
        <w:t>Costel</w:t>
      </w:r>
      <w:proofErr w:type="spellEnd"/>
      <w:r w:rsidR="00ED734A">
        <w:rPr>
          <w:rFonts w:ascii="Times New Roman" w:hAnsi="Times New Roman" w:cs="Times New Roman"/>
          <w:bCs/>
          <w:lang w:val="en-US"/>
        </w:rPr>
        <w:t>-Florin,</w:t>
      </w:r>
      <w:r w:rsidR="00ED734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proprietar</w:t>
      </w:r>
      <w:r w:rsidR="00AE6FBF">
        <w:rPr>
          <w:rFonts w:ascii="Times New Roman" w:eastAsia="Calibri" w:hAnsi="Times New Roman" w:cs="Times New Roman"/>
          <w:iCs/>
          <w:kern w:val="0"/>
          <w:lang w:val="en-US"/>
        </w:rPr>
        <w:t>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construcție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bookmarkStart w:id="1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acestora</w:t>
      </w:r>
      <w:bookmarkEnd w:id="1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.</w:t>
      </w:r>
    </w:p>
    <w:p w14:paraId="45D192C7" w14:textId="78750DC1" w:rsidR="005C373B" w:rsidRPr="005B24DA" w:rsidRDefault="005C373B" w:rsidP="005B24DA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prevederile</w:t>
      </w:r>
      <w:proofErr w:type="spellEnd"/>
      <w:r w:rsid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art. 27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5B24DA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 xml:space="preserve">3 </w:t>
      </w:r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din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Pr="005B24DA">
        <w:rPr>
          <w:rFonts w:ascii="Times New Roman" w:eastAsia="Calibri" w:hAnsi="Times New Roman" w:cs="Times New Roman"/>
          <w:iCs/>
          <w:kern w:val="0"/>
          <w:lang w:val="en-US"/>
        </w:rPr>
        <w:t>;</w:t>
      </w:r>
    </w:p>
    <w:p w14:paraId="13F8B8E8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47DA633D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5AAE5" w14:textId="77777777" w:rsidR="00A9301B" w:rsidRDefault="00A9301B" w:rsidP="000B4D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60F1C4" w14:textId="2BB3663B" w:rsidR="00355694" w:rsidRDefault="00355694" w:rsidP="000B4D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22C6478B" w14:textId="77777777" w:rsidR="00A9301B" w:rsidRPr="000B4D32" w:rsidRDefault="00A9301B" w:rsidP="000B4D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A27CF1B" w14:textId="583F2D21" w:rsidR="00355694" w:rsidRDefault="003A12BF" w:rsidP="003A12BF">
      <w:pPr>
        <w:pStyle w:val="NoSpacing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                  </w:t>
      </w:r>
      <w:r w:rsidR="00355694" w:rsidRPr="00EA61CC">
        <w:rPr>
          <w:b/>
          <w:bCs/>
        </w:rPr>
        <w:t>Art.1</w:t>
      </w:r>
      <w:r w:rsidR="00355694" w:rsidRPr="003A12BF">
        <w:t xml:space="preserve">- </w:t>
      </w:r>
      <w:r w:rsidR="008D03A8" w:rsidRPr="003A12BF">
        <w:rPr>
          <w:rFonts w:ascii="Times New Roman" w:hAnsi="Times New Roman" w:cs="Times New Roman"/>
        </w:rPr>
        <w:t>Constată îndeplinirea de către solicitant a condițiilor legale prevăzute de art.2</w:t>
      </w:r>
      <w:r w:rsidRPr="003A12BF">
        <w:rPr>
          <w:rFonts w:ascii="Times New Roman" w:hAnsi="Times New Roman" w:cs="Times New Roman"/>
        </w:rPr>
        <w:t>7</w:t>
      </w:r>
      <w:r w:rsidR="00D45F07" w:rsidRPr="003A12BF">
        <w:rPr>
          <w:rFonts w:ascii="Times New Roman" w:hAnsi="Times New Roman" w:cs="Times New Roman"/>
        </w:rPr>
        <w:t xml:space="preserve"> </w:t>
      </w:r>
      <w:r w:rsidR="008D03A8" w:rsidRPr="003A12BF">
        <w:rPr>
          <w:rFonts w:ascii="Times New Roman" w:hAnsi="Times New Roman" w:cs="Times New Roman"/>
        </w:rPr>
        <w:t>alin.2^3 din Legea nr.18/1991 a fondului funciar</w:t>
      </w:r>
      <w:r w:rsidR="00582FD1" w:rsidRPr="003A12BF">
        <w:rPr>
          <w:rFonts w:ascii="Times New Roman" w:hAnsi="Times New Roman" w:cs="Times New Roman"/>
        </w:rPr>
        <w:t>, cu modificările și completările ulterioare.</w:t>
      </w:r>
    </w:p>
    <w:p w14:paraId="0AB3244E" w14:textId="15848B98" w:rsidR="00A9301B" w:rsidRDefault="00A9301B" w:rsidP="003A12BF">
      <w:pPr>
        <w:pStyle w:val="NoSpacing"/>
        <w:jc w:val="both"/>
        <w:rPr>
          <w:rFonts w:ascii="Times New Roman" w:hAnsi="Times New Roman" w:cs="Times New Roman"/>
        </w:rPr>
      </w:pPr>
    </w:p>
    <w:p w14:paraId="18EC1618" w14:textId="34186253" w:rsidR="00A9301B" w:rsidRDefault="00A9301B" w:rsidP="003A12BF">
      <w:pPr>
        <w:pStyle w:val="NoSpacing"/>
        <w:jc w:val="both"/>
        <w:rPr>
          <w:rFonts w:ascii="Times New Roman" w:hAnsi="Times New Roman" w:cs="Times New Roman"/>
        </w:rPr>
      </w:pPr>
    </w:p>
    <w:p w14:paraId="2680C832" w14:textId="358CE8ED" w:rsidR="00A9301B" w:rsidRDefault="00A9301B" w:rsidP="003A12BF">
      <w:pPr>
        <w:pStyle w:val="NoSpacing"/>
        <w:jc w:val="both"/>
        <w:rPr>
          <w:rFonts w:ascii="Times New Roman" w:hAnsi="Times New Roman" w:cs="Times New Roman"/>
        </w:rPr>
      </w:pPr>
    </w:p>
    <w:p w14:paraId="11D19CA4" w14:textId="77777777" w:rsidR="00A9301B" w:rsidRPr="003A12BF" w:rsidRDefault="00A9301B" w:rsidP="003A12BF">
      <w:pPr>
        <w:pStyle w:val="NoSpacing"/>
        <w:jc w:val="both"/>
        <w:rPr>
          <w:rFonts w:ascii="Times New Roman" w:hAnsi="Times New Roman" w:cs="Times New Roman"/>
        </w:rPr>
      </w:pPr>
    </w:p>
    <w:p w14:paraId="5ADACF73" w14:textId="7715CA83" w:rsidR="00B84C27" w:rsidRDefault="0046431D" w:rsidP="004643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 w:rsidR="00582FD1" w:rsidRPr="00582FD1">
        <w:rPr>
          <w:rFonts w:ascii="Times New Roman" w:hAnsi="Times New Roman" w:cs="Times New Roman"/>
          <w:b/>
          <w:bCs/>
        </w:rPr>
        <w:t>Art.2</w:t>
      </w:r>
      <w:r w:rsidR="00582FD1">
        <w:rPr>
          <w:rFonts w:ascii="Times New Roman" w:hAnsi="Times New Roman" w:cs="Times New Roman"/>
          <w:b/>
          <w:bCs/>
        </w:rPr>
        <w:t>-</w:t>
      </w:r>
      <w:r w:rsidR="00582FD1" w:rsidRPr="00582FD1">
        <w:rPr>
          <w:rFonts w:ascii="Times New Roman" w:hAnsi="Times New Roman" w:cs="Times New Roman"/>
        </w:rPr>
        <w:t>Î</w:t>
      </w:r>
      <w:r w:rsidR="00582FD1">
        <w:rPr>
          <w:rFonts w:ascii="Times New Roman" w:hAnsi="Times New Roman" w:cs="Times New Roman"/>
        </w:rPr>
        <w:t xml:space="preserve">naintează propunerea de atribuire, prin Ordin al Prefectului, a terenului în suprafață </w:t>
      </w:r>
      <w:r w:rsidR="00582FD1" w:rsidRPr="00505F0A">
        <w:rPr>
          <w:rFonts w:ascii="Times New Roman" w:hAnsi="Times New Roman" w:cs="Times New Roman"/>
        </w:rPr>
        <w:t xml:space="preserve">totală de </w:t>
      </w:r>
      <w:r w:rsidR="00162FD5">
        <w:rPr>
          <w:rFonts w:ascii="Times New Roman" w:hAnsi="Times New Roman" w:cs="Times New Roman"/>
          <w:bCs/>
          <w:lang w:val="en-US"/>
        </w:rPr>
        <w:t>de 272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162FD5">
        <w:rPr>
          <w:rFonts w:ascii="Times New Roman" w:hAnsi="Times New Roman" w:cs="Times New Roman"/>
          <w:bCs/>
          <w:lang w:val="en-US"/>
        </w:rPr>
        <w:t>(CC-156</w:t>
      </w:r>
      <w:r w:rsidR="00D45F07">
        <w:rPr>
          <w:rFonts w:ascii="Times New Roman" w:hAnsi="Times New Roman" w:cs="Times New Roman"/>
          <w:bCs/>
          <w:lang w:val="en-US"/>
        </w:rPr>
        <w:t>mp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, </w:t>
      </w:r>
      <w:r w:rsidR="00162FD5">
        <w:rPr>
          <w:rFonts w:ascii="Times New Roman" w:hAnsi="Times New Roman" w:cs="Times New Roman"/>
          <w:bCs/>
          <w:lang w:val="en-US"/>
        </w:rPr>
        <w:t>A-46mp, F-70</w:t>
      </w:r>
      <w:r w:rsidR="00D45F07">
        <w:rPr>
          <w:rFonts w:ascii="Times New Roman" w:hAnsi="Times New Roman" w:cs="Times New Roman"/>
          <w:bCs/>
          <w:lang w:val="en-US"/>
        </w:rPr>
        <w:t>mp)</w:t>
      </w:r>
      <w:r w:rsidR="00D45F07" w:rsidRPr="00D45F07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</w:t>
      </w:r>
      <w:r w:rsidR="00D45F07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aferent  casei de locuit și anexelor gospodăreşti, precum şi curţii şi grădinii din jurul acestora,</w:t>
      </w:r>
      <w:r w:rsidR="00D45F07">
        <w:rPr>
          <w:rFonts w:ascii="Times New Roman" w:hAnsi="Times New Roman" w:cs="Times New Roman"/>
          <w:bCs/>
          <w:lang w:val="en-US"/>
        </w:rPr>
        <w:t xml:space="preserve"> situate </w:t>
      </w:r>
      <w:r w:rsidR="00D45F07">
        <w:rPr>
          <w:rFonts w:ascii="Times New Roman" w:hAnsi="Times New Roman" w:cs="Times New Roman"/>
          <w:bCs/>
        </w:rPr>
        <w:t xml:space="preserve">în 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Mun</w:t>
      </w:r>
      <w:r w:rsidR="00D45F07">
        <w:rPr>
          <w:rFonts w:ascii="Times New Roman" w:hAnsi="Times New Roman" w:cs="Times New Roman"/>
          <w:bCs/>
          <w:lang w:val="en-US"/>
        </w:rPr>
        <w:t>icipiul</w:t>
      </w:r>
      <w:proofErr w:type="spellEnd"/>
      <w:r w:rsidR="00D45F07">
        <w:rPr>
          <w:rFonts w:ascii="Times New Roman" w:hAnsi="Times New Roman" w:cs="Times New Roman"/>
          <w:bCs/>
          <w:lang w:val="en-US"/>
        </w:rPr>
        <w:t xml:space="preserve"> 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Vulcan, </w:t>
      </w:r>
      <w:bookmarkStart w:id="2" w:name="_Hlk212030133"/>
      <w:r>
        <w:rPr>
          <w:rFonts w:ascii="Times New Roman" w:hAnsi="Times New Roman" w:cs="Times New Roman"/>
          <w:bCs/>
          <w:lang w:val="en-US"/>
        </w:rPr>
        <w:t>s</w:t>
      </w:r>
      <w:r w:rsidR="00162FD5" w:rsidRPr="00162FD5">
        <w:rPr>
          <w:rFonts w:ascii="Times New Roman" w:hAnsi="Times New Roman" w:cs="Times New Roman"/>
          <w:bCs/>
          <w:lang w:val="en-US"/>
        </w:rPr>
        <w:t xml:space="preserve">tr.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Izvor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>n</w:t>
      </w:r>
      <w:r w:rsidR="00162FD5" w:rsidRPr="00162FD5">
        <w:rPr>
          <w:rFonts w:ascii="Times New Roman" w:hAnsi="Times New Roman" w:cs="Times New Roman"/>
          <w:bCs/>
          <w:lang w:val="en-US"/>
        </w:rPr>
        <w:t>r.18/4</w:t>
      </w:r>
      <w:bookmarkEnd w:id="2"/>
      <w:r w:rsidR="000B4D32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proofErr w:type="gramStart"/>
      <w:r w:rsidR="000B4D32">
        <w:rPr>
          <w:rFonts w:ascii="Times New Roman" w:hAnsi="Times New Roman" w:cs="Times New Roman"/>
          <w:bCs/>
          <w:kern w:val="0"/>
          <w:lang w:val="en-US"/>
        </w:rPr>
        <w:t>jud.Hunedoara</w:t>
      </w:r>
      <w:proofErr w:type="spellEnd"/>
      <w:proofErr w:type="gramEnd"/>
      <w:r w:rsidR="00505F0A" w:rsidRPr="00162FD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identificat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CF nr. 60345 Vulcan, nr.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crt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. A1, </w:t>
      </w:r>
      <w:proofErr w:type="spellStart"/>
      <w:proofErr w:type="gramStart"/>
      <w:r w:rsidR="00162FD5" w:rsidRPr="00162FD5">
        <w:rPr>
          <w:rFonts w:ascii="Times New Roman" w:hAnsi="Times New Roman" w:cs="Times New Roman"/>
          <w:bCs/>
          <w:lang w:val="en-US"/>
        </w:rPr>
        <w:t>nr.topo</w:t>
      </w:r>
      <w:proofErr w:type="spellEnd"/>
      <w:proofErr w:type="gramEnd"/>
      <w:r w:rsidR="00162FD5" w:rsidRPr="00162FD5">
        <w:rPr>
          <w:rFonts w:ascii="Times New Roman" w:hAnsi="Times New Roman" w:cs="Times New Roman"/>
          <w:bCs/>
          <w:lang w:val="en-US"/>
        </w:rPr>
        <w:t>. 305/2/17,</w:t>
      </w:r>
      <w:r w:rsidRPr="004643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62FD5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162FD5">
        <w:rPr>
          <w:rFonts w:ascii="Times New Roman" w:hAnsi="Times New Roman" w:cs="Times New Roman"/>
          <w:bCs/>
          <w:lang w:val="en-US"/>
        </w:rPr>
        <w:t xml:space="preserve"> CF nr. 64182 Vulcan nr. topo. 305/2/64/13/</w:t>
      </w:r>
      <w:proofErr w:type="gramStart"/>
      <w:r w:rsidRPr="00162FD5">
        <w:rPr>
          <w:rFonts w:ascii="Times New Roman" w:hAnsi="Times New Roman" w:cs="Times New Roman"/>
          <w:bCs/>
          <w:lang w:val="en-US"/>
        </w:rPr>
        <w:t xml:space="preserve">1, </w:t>
      </w:r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din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Statului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Român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162FD5" w:rsidRPr="00162FD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62FD5" w:rsidRPr="00162FD5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proprietatea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2994"/>
      <w:proofErr w:type="spellStart"/>
      <w:r w:rsidR="00B84C27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84C27">
        <w:rPr>
          <w:rFonts w:ascii="Times New Roman" w:hAnsi="Times New Roman" w:cs="Times New Roman"/>
          <w:bCs/>
          <w:lang w:val="en-US"/>
        </w:rPr>
        <w:t>Hortolomei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84C27">
        <w:rPr>
          <w:rFonts w:ascii="Times New Roman" w:hAnsi="Times New Roman" w:cs="Times New Roman"/>
          <w:bCs/>
          <w:lang w:val="en-US"/>
        </w:rPr>
        <w:t>Costel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>-Florin</w:t>
      </w:r>
      <w:bookmarkEnd w:id="3"/>
      <w:r w:rsidR="00B84C27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B84C27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84C27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84C27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B84C27">
        <w:rPr>
          <w:rFonts w:ascii="Times New Roman" w:hAnsi="Times New Roman" w:cs="Times New Roman"/>
          <w:bCs/>
          <w:lang w:val="en-US"/>
        </w:rPr>
        <w:t xml:space="preserve"> Vulcan,</w:t>
      </w:r>
      <w:r w:rsidR="00B8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s</w:t>
      </w:r>
      <w:r w:rsidR="00B84C27" w:rsidRPr="00162FD5">
        <w:rPr>
          <w:rFonts w:ascii="Times New Roman" w:hAnsi="Times New Roman" w:cs="Times New Roman"/>
          <w:bCs/>
          <w:lang w:val="en-US"/>
        </w:rPr>
        <w:t xml:space="preserve">tr. </w:t>
      </w:r>
      <w:proofErr w:type="spellStart"/>
      <w:r w:rsidR="00B84C27" w:rsidRPr="00162FD5">
        <w:rPr>
          <w:rFonts w:ascii="Times New Roman" w:hAnsi="Times New Roman" w:cs="Times New Roman"/>
          <w:bCs/>
          <w:lang w:val="en-US"/>
        </w:rPr>
        <w:t>Izvor</w:t>
      </w:r>
      <w:proofErr w:type="spellEnd"/>
      <w:r w:rsidR="00B84C27" w:rsidRPr="00162FD5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>n</w:t>
      </w:r>
      <w:r w:rsidR="00B84C27" w:rsidRPr="00162FD5">
        <w:rPr>
          <w:rFonts w:ascii="Times New Roman" w:hAnsi="Times New Roman" w:cs="Times New Roman"/>
          <w:bCs/>
          <w:lang w:val="en-US"/>
        </w:rPr>
        <w:t>r.18/4</w:t>
      </w:r>
      <w:r w:rsidR="00B84C27">
        <w:rPr>
          <w:rFonts w:ascii="Times New Roman" w:hAnsi="Times New Roman" w:cs="Times New Roman"/>
          <w:bCs/>
          <w:lang w:val="en-US"/>
        </w:rPr>
        <w:t xml:space="preserve">, </w:t>
      </w:r>
      <w:r w:rsidR="00B84C27">
        <w:rPr>
          <w:rFonts w:ascii="Times New Roman" w:hAnsi="Times New Roman" w:cs="Times New Roman"/>
        </w:rPr>
        <w:t>Jud.Hunedoara, proprietar al construcțiilor edificate pe acesta.</w:t>
      </w:r>
      <w:r w:rsidR="00B84C27">
        <w:rPr>
          <w:rFonts w:ascii="Times New Roman" w:hAnsi="Times New Roman" w:cs="Times New Roman"/>
          <w:bCs/>
          <w:lang w:val="en-US"/>
        </w:rPr>
        <w:t xml:space="preserve"> </w:t>
      </w:r>
    </w:p>
    <w:p w14:paraId="34C2375B" w14:textId="6532004A" w:rsidR="00355694" w:rsidRPr="00EA61CC" w:rsidRDefault="0046431D" w:rsidP="003A12BF">
      <w:pPr>
        <w:tabs>
          <w:tab w:val="left" w:pos="990"/>
        </w:tabs>
        <w:spacing w:line="24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n-US"/>
        </w:rPr>
        <w:t xml:space="preserve">                </w:t>
      </w:r>
      <w:r w:rsidR="00355694" w:rsidRPr="00FC75E6">
        <w:rPr>
          <w:rFonts w:ascii="Times New Roman" w:hAnsi="Times New Roman" w:cs="Times New Roman"/>
          <w:b/>
          <w:bCs/>
        </w:rPr>
        <w:t>Art.</w:t>
      </w:r>
      <w:r w:rsidR="003A12BF">
        <w:rPr>
          <w:rFonts w:ascii="Times New Roman" w:hAnsi="Times New Roman" w:cs="Times New Roman"/>
          <w:b/>
          <w:bCs/>
        </w:rPr>
        <w:t>3</w:t>
      </w:r>
      <w:r w:rsidR="00355694" w:rsidRPr="00FC75E6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  <w:r w:rsidR="00FC75E6">
        <w:rPr>
          <w:rFonts w:ascii="Times New Roman" w:hAnsi="Times New Roman" w:cs="Times New Roman"/>
        </w:rPr>
        <w:tab/>
      </w:r>
      <w:r w:rsidR="00355694" w:rsidRPr="00EA61CC">
        <w:rPr>
          <w:rFonts w:ascii="Times New Roman" w:hAnsi="Times New Roman" w:cs="Times New Roman"/>
          <w:b/>
          <w:bCs/>
        </w:rPr>
        <w:t>Art.</w:t>
      </w:r>
      <w:r w:rsidR="003A12BF">
        <w:rPr>
          <w:rFonts w:ascii="Times New Roman" w:hAnsi="Times New Roman" w:cs="Times New Roman"/>
          <w:b/>
          <w:bCs/>
        </w:rPr>
        <w:t>4</w:t>
      </w:r>
      <w:r w:rsidR="00355694" w:rsidRPr="00EA61CC">
        <w:rPr>
          <w:rFonts w:ascii="Times New Roman" w:hAnsi="Times New Roman" w:cs="Times New Roman"/>
          <w:b/>
          <w:bCs/>
        </w:rPr>
        <w:t xml:space="preserve"> </w:t>
      </w:r>
      <w:r w:rsidR="00355694" w:rsidRPr="00EA61CC">
        <w:rPr>
          <w:rFonts w:ascii="Times New Roman" w:hAnsi="Times New Roman" w:cs="Times New Roman"/>
        </w:rPr>
        <w:t>- Prezenta hotărâre se comunică :</w:t>
      </w:r>
      <w:r w:rsidR="00355694" w:rsidRPr="00EA61CC">
        <w:t xml:space="preserve"> </w:t>
      </w:r>
      <w:r w:rsidR="00355694"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="00355694" w:rsidRPr="00EA61CC">
        <w:rPr>
          <w:rFonts w:ascii="Times New Roman" w:hAnsi="Times New Roman" w:cs="Times New Roman"/>
        </w:rPr>
        <w:t xml:space="preserve">, Compartimentului Cadastru </w:t>
      </w:r>
      <w:r w:rsidR="00505F0A">
        <w:rPr>
          <w:rFonts w:ascii="Times New Roman" w:hAnsi="Times New Roman" w:cs="Times New Roman"/>
        </w:rPr>
        <w:t>A</w:t>
      </w:r>
      <w:r w:rsidR="00355694" w:rsidRPr="00EA61CC">
        <w:rPr>
          <w:rFonts w:ascii="Times New Roman" w:hAnsi="Times New Roman" w:cs="Times New Roman"/>
        </w:rPr>
        <w:t>gricultură</w:t>
      </w:r>
      <w:r w:rsidR="00EA61CC" w:rsidRPr="00EA61CC">
        <w:rPr>
          <w:rFonts w:ascii="Times New Roman" w:hAnsi="Times New Roman" w:cs="Times New Roman"/>
        </w:rPr>
        <w:t>, persoane</w:t>
      </w:r>
      <w:r w:rsidR="00ED734A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ED734A">
        <w:rPr>
          <w:rFonts w:ascii="Times New Roman" w:hAnsi="Times New Roman" w:cs="Times New Roman"/>
        </w:rPr>
        <w:t>ă</w:t>
      </w:r>
      <w:r w:rsidR="00355694"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221A9C81" w14:textId="77777777" w:rsidR="00A9301B" w:rsidRPr="00A9301B" w:rsidRDefault="00A9301B" w:rsidP="00A930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hAnsi="Times New Roman" w:cs="Times New Roman"/>
        </w:rPr>
        <w:t xml:space="preserve">     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Municipiul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Vulcan, 30.10.2025</w:t>
      </w:r>
      <w:bookmarkStart w:id="4" w:name="_Hlk183594425"/>
    </w:p>
    <w:p w14:paraId="71F2CB0A" w14:textId="77777777" w:rsidR="00A9301B" w:rsidRPr="00A9301B" w:rsidRDefault="00A9301B" w:rsidP="00A930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0A643818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41C8B521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bookmarkStart w:id="5" w:name="_Hlk193956378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PREŞEDINTE DE ŞEDINŢĂ:              </w:t>
      </w:r>
      <w:proofErr w:type="gram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CONTRASEMNEAZĂ :</w:t>
      </w:r>
      <w:proofErr w:type="gram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SECRETAR GENERAL      CONSILIER  CIOBANU ALEXANDRU                       </w:t>
      </w:r>
      <w:r w:rsidRPr="00A9301B">
        <w:rPr>
          <w:rFonts w:ascii="Times New Roman" w:eastAsia="Times New Roman" w:hAnsi="Times New Roman" w:cs="Times New Roman"/>
          <w:bCs/>
          <w:kern w:val="0"/>
          <w:lang w:val="en-US" w:eastAsia="ro-RO"/>
        </w:rPr>
        <w:t>ROGOBETE MIHAELA</w:t>
      </w:r>
    </w:p>
    <w:p w14:paraId="4BD9869C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bookmarkEnd w:id="4"/>
    <w:bookmarkEnd w:id="5"/>
    <w:p w14:paraId="730DDD6B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75F44E66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38709B10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52F97FF7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48AF07B0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7DC6C66C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Această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proofErr w:type="gram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hotărâre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fost</w:t>
      </w:r>
      <w:proofErr w:type="spellEnd"/>
      <w:proofErr w:type="gram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adoptată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cu 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următoarele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voturi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:</w:t>
      </w:r>
    </w:p>
    <w:p w14:paraId="4DB7151E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Total </w:t>
      </w:r>
      <w:proofErr w:type="spell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consilieri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locali:19</w:t>
      </w:r>
    </w:p>
    <w:p w14:paraId="03B211B8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Prezenți:19</w:t>
      </w:r>
    </w:p>
    <w:p w14:paraId="615E6FF2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</w:t>
      </w:r>
      <w:proofErr w:type="spellStart"/>
      <w:proofErr w:type="gramStart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>Pentru</w:t>
      </w:r>
      <w:proofErr w:type="spell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:</w:t>
      </w:r>
      <w:proofErr w:type="gramEnd"/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19</w:t>
      </w:r>
    </w:p>
    <w:p w14:paraId="7EF98847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Împotrivă:0</w:t>
      </w:r>
    </w:p>
    <w:p w14:paraId="45EE052D" w14:textId="77777777" w:rsidR="00A9301B" w:rsidRPr="00A9301B" w:rsidRDefault="00A9301B" w:rsidP="00A930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A9301B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Abțineri:0</w:t>
      </w:r>
    </w:p>
    <w:p w14:paraId="57497313" w14:textId="77777777" w:rsidR="00A9301B" w:rsidRPr="00A9301B" w:rsidRDefault="00A9301B" w:rsidP="00A9301B">
      <w:pPr>
        <w:spacing w:after="0" w:line="240" w:lineRule="auto"/>
        <w:rPr>
          <w:rFonts w:ascii="Times New Roman" w:hAnsi="Times New Roman" w:cs="Times New Roman"/>
        </w:rPr>
      </w:pPr>
    </w:p>
    <w:p w14:paraId="37D0970A" w14:textId="77777777" w:rsidR="00A9301B" w:rsidRPr="00A9301B" w:rsidRDefault="00A9301B" w:rsidP="00A9301B">
      <w:pPr>
        <w:spacing w:after="0" w:line="240" w:lineRule="auto"/>
        <w:rPr>
          <w:rFonts w:ascii="Times New Roman" w:hAnsi="Times New Roman" w:cs="Times New Roman"/>
        </w:rPr>
      </w:pPr>
    </w:p>
    <w:p w14:paraId="7DF7F708" w14:textId="1A3FF159" w:rsidR="00EA61CC" w:rsidRPr="00EA61CC" w:rsidRDefault="00EA61CC" w:rsidP="00A9301B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EA61CC" w:rsidRPr="00EA61CC" w:rsidSect="0060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B4D32"/>
    <w:rsid w:val="000E359C"/>
    <w:rsid w:val="001074D5"/>
    <w:rsid w:val="00162FD5"/>
    <w:rsid w:val="0019587E"/>
    <w:rsid w:val="0023603C"/>
    <w:rsid w:val="002A671A"/>
    <w:rsid w:val="002E5A93"/>
    <w:rsid w:val="00306598"/>
    <w:rsid w:val="00355694"/>
    <w:rsid w:val="003A12BF"/>
    <w:rsid w:val="003A3992"/>
    <w:rsid w:val="003E6C4F"/>
    <w:rsid w:val="00451FCA"/>
    <w:rsid w:val="0046431D"/>
    <w:rsid w:val="00505F0A"/>
    <w:rsid w:val="00582FD1"/>
    <w:rsid w:val="005B24DA"/>
    <w:rsid w:val="005C373B"/>
    <w:rsid w:val="00606C6B"/>
    <w:rsid w:val="006072CC"/>
    <w:rsid w:val="007505C2"/>
    <w:rsid w:val="0081714D"/>
    <w:rsid w:val="00883986"/>
    <w:rsid w:val="008D03A8"/>
    <w:rsid w:val="009655AD"/>
    <w:rsid w:val="00A40F5A"/>
    <w:rsid w:val="00A9301B"/>
    <w:rsid w:val="00AE6FBF"/>
    <w:rsid w:val="00B42AE0"/>
    <w:rsid w:val="00B84C27"/>
    <w:rsid w:val="00C171AF"/>
    <w:rsid w:val="00D45F07"/>
    <w:rsid w:val="00D530E1"/>
    <w:rsid w:val="00DB33C5"/>
    <w:rsid w:val="00E74402"/>
    <w:rsid w:val="00EA61CC"/>
    <w:rsid w:val="00ED734A"/>
    <w:rsid w:val="00F2229B"/>
    <w:rsid w:val="00FC75E6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32B7"/>
  <w15:docId w15:val="{702BE4E9-3AEB-4604-9547-9DF858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6B"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1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CBFA-2BA3-48DF-A75B-6B47FDD4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5</cp:revision>
  <cp:lastPrinted>2025-11-05T06:34:00Z</cp:lastPrinted>
  <dcterms:created xsi:type="dcterms:W3CDTF">2025-11-04T10:19:00Z</dcterms:created>
  <dcterms:modified xsi:type="dcterms:W3CDTF">2025-11-05T06:34:00Z</dcterms:modified>
</cp:coreProperties>
</file>